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BF1F8F" w14:textId="77777777" w:rsidR="00DB14E0" w:rsidRDefault="00DB14E0" w:rsidP="00DB14E0">
      <w:pPr>
        <w:pStyle w:val="Heading3"/>
        <w:rPr>
          <w:b/>
          <w:sz w:val="22"/>
          <w:szCs w:val="22"/>
        </w:rPr>
      </w:pPr>
    </w:p>
    <w:p w14:paraId="0F2A6CF8" w14:textId="77777777" w:rsidR="00DB14E0" w:rsidRDefault="00DB14E0" w:rsidP="00DB14E0">
      <w:pPr>
        <w:pStyle w:val="Heading3"/>
        <w:rPr>
          <w:b/>
          <w:sz w:val="22"/>
          <w:szCs w:val="22"/>
        </w:rPr>
      </w:pPr>
    </w:p>
    <w:p w14:paraId="69A32C86" w14:textId="77777777" w:rsidR="00DB14E0" w:rsidRDefault="00DB14E0" w:rsidP="00DB14E0">
      <w:pPr>
        <w:pStyle w:val="Heading3"/>
        <w:rPr>
          <w:b/>
          <w:sz w:val="22"/>
          <w:szCs w:val="22"/>
        </w:rPr>
      </w:pPr>
    </w:p>
    <w:p w14:paraId="33F006FE" w14:textId="77777777" w:rsidR="00DB14E0" w:rsidRPr="000629F5" w:rsidRDefault="00DB14E0" w:rsidP="00DB14E0">
      <w:pPr>
        <w:jc w:val="center"/>
        <w:rPr>
          <w:rFonts w:ascii="Arial" w:hAnsi="Arial"/>
          <w:b/>
          <w:sz w:val="36"/>
          <w:szCs w:val="36"/>
        </w:rPr>
      </w:pPr>
      <w:r w:rsidRPr="000629F5">
        <w:rPr>
          <w:rFonts w:ascii="Arial" w:hAnsi="Arial"/>
          <w:b/>
          <w:sz w:val="36"/>
          <w:szCs w:val="36"/>
        </w:rPr>
        <w:t>AGENDA</w:t>
      </w:r>
    </w:p>
    <w:p w14:paraId="1A4910D9" w14:textId="701046D2" w:rsidR="00DB14E0" w:rsidRPr="000629F5" w:rsidRDefault="000629F5" w:rsidP="00DB14E0">
      <w:pPr>
        <w:jc w:val="center"/>
        <w:rPr>
          <w:rFonts w:ascii="Arial" w:hAnsi="Arial"/>
          <w:b/>
          <w:sz w:val="36"/>
          <w:szCs w:val="36"/>
        </w:rPr>
      </w:pPr>
      <w:r>
        <w:rPr>
          <w:rFonts w:ascii="Arial" w:hAnsi="Arial"/>
          <w:b/>
          <w:sz w:val="36"/>
          <w:szCs w:val="36"/>
        </w:rPr>
        <w:t xml:space="preserve">Ellensburg </w:t>
      </w:r>
      <w:r w:rsidRPr="000629F5">
        <w:rPr>
          <w:rFonts w:ascii="Arial" w:hAnsi="Arial"/>
          <w:b/>
          <w:sz w:val="36"/>
          <w:szCs w:val="36"/>
        </w:rPr>
        <w:t>Arts</w:t>
      </w:r>
      <w:r w:rsidR="00DB14E0" w:rsidRPr="000629F5">
        <w:rPr>
          <w:rFonts w:ascii="Arial" w:hAnsi="Arial"/>
          <w:b/>
          <w:sz w:val="36"/>
          <w:szCs w:val="36"/>
        </w:rPr>
        <w:t xml:space="preserve"> C</w:t>
      </w:r>
      <w:r>
        <w:rPr>
          <w:rFonts w:ascii="Arial" w:hAnsi="Arial"/>
          <w:b/>
          <w:sz w:val="36"/>
          <w:szCs w:val="36"/>
        </w:rPr>
        <w:t>ommission</w:t>
      </w:r>
    </w:p>
    <w:p w14:paraId="00180EC1" w14:textId="77777777" w:rsidR="00DB14E0" w:rsidRPr="00C90999" w:rsidRDefault="00DB14E0" w:rsidP="00DB14E0">
      <w:pPr>
        <w:jc w:val="center"/>
        <w:rPr>
          <w:rFonts w:ascii="Arial" w:hAnsi="Arial"/>
          <w:b/>
          <w:sz w:val="32"/>
          <w:szCs w:val="32"/>
        </w:rPr>
      </w:pPr>
    </w:p>
    <w:p w14:paraId="35FAC540" w14:textId="286B2549" w:rsidR="00DB14E0" w:rsidRPr="00C90999" w:rsidRDefault="002D2D0E" w:rsidP="00DB14E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October 8</w:t>
      </w:r>
      <w:r w:rsidR="00DB14E0" w:rsidRPr="00C90999">
        <w:rPr>
          <w:rFonts w:ascii="Arial" w:hAnsi="Arial" w:cs="Arial"/>
          <w:b/>
          <w:bCs/>
          <w:sz w:val="28"/>
          <w:szCs w:val="28"/>
        </w:rPr>
        <w:t xml:space="preserve">, 2020, </w:t>
      </w:r>
      <w:r w:rsidR="000629F5">
        <w:rPr>
          <w:rFonts w:ascii="Arial" w:hAnsi="Arial" w:cs="Arial"/>
          <w:b/>
          <w:bCs/>
          <w:sz w:val="28"/>
          <w:szCs w:val="28"/>
        </w:rPr>
        <w:t>4</w:t>
      </w:r>
      <w:r w:rsidR="00DB14E0" w:rsidRPr="00C90999">
        <w:rPr>
          <w:rFonts w:ascii="Arial" w:hAnsi="Arial" w:cs="Arial"/>
          <w:b/>
          <w:bCs/>
          <w:sz w:val="28"/>
          <w:szCs w:val="28"/>
        </w:rPr>
        <w:t>:</w:t>
      </w:r>
      <w:r w:rsidR="000629F5">
        <w:rPr>
          <w:rFonts w:ascii="Arial" w:hAnsi="Arial" w:cs="Arial"/>
          <w:b/>
          <w:bCs/>
          <w:sz w:val="28"/>
          <w:szCs w:val="28"/>
        </w:rPr>
        <w:t xml:space="preserve">00 </w:t>
      </w:r>
      <w:r w:rsidR="00DB14E0" w:rsidRPr="00C90999">
        <w:rPr>
          <w:rFonts w:ascii="Arial" w:hAnsi="Arial" w:cs="Arial"/>
          <w:b/>
          <w:bCs/>
          <w:sz w:val="28"/>
          <w:szCs w:val="28"/>
        </w:rPr>
        <w:t>pm</w:t>
      </w:r>
    </w:p>
    <w:p w14:paraId="706DF87F" w14:textId="77777777" w:rsidR="00DB14E0" w:rsidRPr="00C90999" w:rsidRDefault="00DB14E0" w:rsidP="00DB14E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45E31C38" w14:textId="77777777" w:rsidR="00DB14E0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Remote Meeting via Zoom</w:t>
      </w:r>
    </w:p>
    <w:p w14:paraId="34BE6264" w14:textId="77777777" w:rsidR="00DB14E0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6D16C33" w14:textId="77777777" w:rsidR="00DB14E0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B309A26" w14:textId="72007023" w:rsidR="00DB14E0" w:rsidRDefault="000629F5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B52E74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15DADAD7" wp14:editId="7D8D80BC">
            <wp:extent cx="1902624" cy="19050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lensburg Arts Commission Logo 2018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388" cy="1935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96716F" w14:textId="77777777" w:rsidR="00DB14E0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08A69B1" w14:textId="77777777" w:rsidR="00DB14E0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9059840" w14:textId="77777777" w:rsidR="00DB14E0" w:rsidRDefault="00DB14E0" w:rsidP="000629F5">
      <w:pPr>
        <w:tabs>
          <w:tab w:val="left" w:pos="0"/>
        </w:tabs>
        <w:rPr>
          <w:rFonts w:ascii="Arial" w:hAnsi="Arial" w:cs="Arial"/>
          <w:b/>
          <w:bCs/>
          <w:sz w:val="22"/>
          <w:szCs w:val="22"/>
        </w:rPr>
      </w:pPr>
    </w:p>
    <w:p w14:paraId="3F0AA576" w14:textId="11E492AF" w:rsidR="005E462B" w:rsidRDefault="00DB14E0" w:rsidP="000629F5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 w:rsidRPr="00337C88">
        <w:rPr>
          <w:rFonts w:ascii="Arial" w:hAnsi="Arial" w:cs="Arial"/>
          <w:b/>
          <w:bCs/>
          <w:sz w:val="22"/>
          <w:szCs w:val="22"/>
        </w:rPr>
        <w:t xml:space="preserve">In-person attendance at public meetings is currently prohibited per </w:t>
      </w:r>
      <w:r w:rsidR="00927A00">
        <w:rPr>
          <w:rFonts w:ascii="Arial" w:hAnsi="Arial" w:cs="Arial"/>
          <w:b/>
          <w:bCs/>
          <w:sz w:val="22"/>
          <w:szCs w:val="22"/>
        </w:rPr>
        <w:t>guidance</w:t>
      </w:r>
    </w:p>
    <w:p w14:paraId="26AE9DC7" w14:textId="32FF56E9" w:rsidR="00DB14E0" w:rsidRDefault="005E462B" w:rsidP="000629F5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from the </w:t>
      </w:r>
      <w:r w:rsidR="00DB14E0" w:rsidRPr="00337C88">
        <w:rPr>
          <w:rFonts w:ascii="Arial" w:hAnsi="Arial" w:cs="Arial"/>
          <w:b/>
          <w:bCs/>
          <w:sz w:val="22"/>
          <w:szCs w:val="22"/>
        </w:rPr>
        <w:t xml:space="preserve">Washington </w:t>
      </w:r>
      <w:r w:rsidR="00927A00">
        <w:rPr>
          <w:rFonts w:ascii="Arial" w:hAnsi="Arial" w:cs="Arial"/>
          <w:b/>
          <w:bCs/>
          <w:sz w:val="22"/>
          <w:szCs w:val="22"/>
        </w:rPr>
        <w:t xml:space="preserve">State </w:t>
      </w:r>
      <w:r w:rsidR="00DB14E0" w:rsidRPr="00337C88">
        <w:rPr>
          <w:rFonts w:ascii="Arial" w:hAnsi="Arial" w:cs="Arial"/>
          <w:b/>
          <w:bCs/>
          <w:sz w:val="22"/>
          <w:szCs w:val="22"/>
        </w:rPr>
        <w:t xml:space="preserve">Governor’s </w:t>
      </w:r>
      <w:r>
        <w:rPr>
          <w:rFonts w:ascii="Arial" w:hAnsi="Arial" w:cs="Arial"/>
          <w:b/>
          <w:bCs/>
          <w:sz w:val="22"/>
          <w:szCs w:val="22"/>
        </w:rPr>
        <w:t>office</w:t>
      </w:r>
      <w:r w:rsidR="00DB14E0" w:rsidRPr="00337C88">
        <w:rPr>
          <w:rFonts w:ascii="Arial" w:hAnsi="Arial" w:cs="Arial"/>
          <w:b/>
          <w:bCs/>
          <w:sz w:val="22"/>
          <w:szCs w:val="22"/>
        </w:rPr>
        <w:t>.</w:t>
      </w:r>
    </w:p>
    <w:p w14:paraId="13E79C8F" w14:textId="77777777" w:rsidR="00DB14E0" w:rsidRDefault="00DB14E0" w:rsidP="000629F5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</w:p>
    <w:p w14:paraId="376DD571" w14:textId="77777777" w:rsidR="00DB14E0" w:rsidRDefault="00DB14E0" w:rsidP="000629F5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Members of the public who wish to participate in this meeting</w:t>
      </w:r>
    </w:p>
    <w:p w14:paraId="0BA2326F" w14:textId="08DBEE96" w:rsidR="00DB14E0" w:rsidRPr="00337C88" w:rsidRDefault="00DB14E0" w:rsidP="000629F5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may do so by </w:t>
      </w:r>
      <w:r w:rsidR="000629F5">
        <w:rPr>
          <w:rFonts w:ascii="Arial" w:hAnsi="Arial" w:cs="Arial"/>
          <w:b/>
          <w:bCs/>
          <w:sz w:val="22"/>
          <w:szCs w:val="22"/>
        </w:rPr>
        <w:t>joining</w:t>
      </w:r>
      <w:r>
        <w:rPr>
          <w:rFonts w:ascii="Arial" w:hAnsi="Arial" w:cs="Arial"/>
          <w:b/>
          <w:bCs/>
          <w:sz w:val="22"/>
          <w:szCs w:val="22"/>
        </w:rPr>
        <w:t xml:space="preserve"> the Zoom meeting at the following link:</w:t>
      </w:r>
    </w:p>
    <w:p w14:paraId="687592C1" w14:textId="77777777" w:rsidR="00DB14E0" w:rsidRPr="00337C88" w:rsidRDefault="00DB14E0" w:rsidP="00DB14E0">
      <w:pPr>
        <w:ind w:left="360" w:firstLine="7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DC06C3" w14:textId="33ACFB26" w:rsidR="00C06182" w:rsidRPr="002D2D0E" w:rsidRDefault="002D2D0E" w:rsidP="000629F5">
      <w:pPr>
        <w:jc w:val="center"/>
        <w:rPr>
          <w:b/>
        </w:rPr>
      </w:pPr>
      <w:hyperlink r:id="rId9" w:history="1">
        <w:r w:rsidRPr="002D2D0E">
          <w:rPr>
            <w:rStyle w:val="Hyperlink"/>
            <w:b/>
          </w:rPr>
          <w:t>https://us02web.zoom.us/j/83036631060?pwd=NXIwYy9PNU8zeVhra1FtQmIycFc5dz09</w:t>
        </w:r>
      </w:hyperlink>
      <w:r w:rsidRPr="002D2D0E">
        <w:rPr>
          <w:b/>
        </w:rPr>
        <w:t xml:space="preserve"> </w:t>
      </w:r>
      <w:r w:rsidR="00C06182" w:rsidRPr="002D2D0E">
        <w:rPr>
          <w:b/>
        </w:rPr>
        <w:t xml:space="preserve"> </w:t>
      </w:r>
    </w:p>
    <w:p w14:paraId="53C20408" w14:textId="3C290AE2" w:rsidR="00DB14E0" w:rsidRPr="002D2D0E" w:rsidRDefault="000629F5" w:rsidP="000629F5">
      <w:pPr>
        <w:jc w:val="center"/>
        <w:rPr>
          <w:rFonts w:ascii="Arial" w:hAnsi="Arial" w:cs="Arial"/>
          <w:b/>
          <w:bCs/>
          <w:sz w:val="16"/>
          <w:szCs w:val="16"/>
          <w:highlight w:val="yellow"/>
        </w:rPr>
      </w:pPr>
      <w:r>
        <w:t xml:space="preserve"> </w:t>
      </w:r>
      <w:r w:rsidR="005E462B">
        <w:t xml:space="preserve"> </w:t>
      </w:r>
      <w:r w:rsidR="002D2D0E" w:rsidRPr="002D2D0E">
        <w:rPr>
          <w:b/>
        </w:rPr>
        <w:t xml:space="preserve">Meeting ID: 830 3663 1060 </w:t>
      </w:r>
      <w:r w:rsidR="002D2D0E" w:rsidRPr="002D2D0E">
        <w:rPr>
          <w:b/>
        </w:rPr>
        <w:br/>
        <w:t>Passcode: 748020</w:t>
      </w:r>
      <w:r w:rsidRPr="002D2D0E">
        <w:rPr>
          <w:b/>
        </w:rPr>
        <w:br/>
      </w:r>
    </w:p>
    <w:p w14:paraId="55217D13" w14:textId="77777777" w:rsidR="00DB14E0" w:rsidRPr="005E462B" w:rsidRDefault="00DB14E0" w:rsidP="00DB14E0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00C81766" w14:textId="57CAD4D7" w:rsidR="00DB14E0" w:rsidRPr="005E462B" w:rsidRDefault="00DB14E0" w:rsidP="00DB14E0">
      <w:pPr>
        <w:jc w:val="center"/>
        <w:rPr>
          <w:rFonts w:ascii="Arial" w:hAnsi="Arial" w:cs="Arial"/>
          <w:b/>
        </w:rPr>
      </w:pPr>
      <w:r w:rsidRPr="005E462B">
        <w:rPr>
          <w:rFonts w:ascii="Arial" w:hAnsi="Arial" w:cs="Arial"/>
          <w:bCs/>
          <w:sz w:val="22"/>
          <w:szCs w:val="22"/>
        </w:rPr>
        <w:t>Phone participation is also available by calling</w:t>
      </w:r>
      <w:r w:rsidRPr="005E462B">
        <w:rPr>
          <w:rFonts w:ascii="Arial" w:hAnsi="Arial" w:cs="Arial"/>
          <w:b/>
          <w:bCs/>
          <w:sz w:val="22"/>
          <w:szCs w:val="22"/>
        </w:rPr>
        <w:t xml:space="preserve"> </w:t>
      </w:r>
      <w:r w:rsidR="002D2D0E">
        <w:rPr>
          <w:rFonts w:ascii="Arial" w:hAnsi="Arial" w:cs="Arial"/>
          <w:b/>
        </w:rPr>
        <w:t>1-253-215-8782</w:t>
      </w:r>
    </w:p>
    <w:p w14:paraId="17366133" w14:textId="336E75E7" w:rsidR="00DB14E0" w:rsidRPr="005E462B" w:rsidRDefault="00DB14E0" w:rsidP="00DB14E0">
      <w:pPr>
        <w:jc w:val="center"/>
      </w:pPr>
      <w:proofErr w:type="gramStart"/>
      <w:r w:rsidRPr="005E462B">
        <w:rPr>
          <w:rFonts w:ascii="Arial" w:hAnsi="Arial" w:cs="Arial"/>
        </w:rPr>
        <w:t>and</w:t>
      </w:r>
      <w:proofErr w:type="gramEnd"/>
      <w:r w:rsidRPr="005E462B">
        <w:rPr>
          <w:rFonts w:ascii="Arial" w:hAnsi="Arial" w:cs="Arial"/>
        </w:rPr>
        <w:t xml:space="preserve"> entering webinar ID:</w:t>
      </w:r>
      <w:r w:rsidRPr="005E462B">
        <w:rPr>
          <w:rFonts w:ascii="Arial" w:hAnsi="Arial" w:cs="Arial"/>
          <w:b/>
        </w:rPr>
        <w:t xml:space="preserve"> </w:t>
      </w:r>
      <w:r w:rsidR="002D2D0E">
        <w:rPr>
          <w:rFonts w:ascii="Calibri" w:hAnsi="Calibri" w:cs="Calibri"/>
          <w:b/>
        </w:rPr>
        <w:t>830 3663 1060</w:t>
      </w:r>
    </w:p>
    <w:p w14:paraId="1C3B9D66" w14:textId="5B355547" w:rsidR="00DB14E0" w:rsidRPr="00337C88" w:rsidRDefault="00DB14E0" w:rsidP="00DB14E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E462B">
        <w:rPr>
          <w:rFonts w:ascii="Arial" w:hAnsi="Arial" w:cs="Arial"/>
        </w:rPr>
        <w:t>When prompted, the password is:</w:t>
      </w:r>
      <w:r w:rsidRPr="005E462B">
        <w:rPr>
          <w:rFonts w:ascii="Arial" w:hAnsi="Arial" w:cs="Arial"/>
          <w:b/>
        </w:rPr>
        <w:t xml:space="preserve"> </w:t>
      </w:r>
      <w:r w:rsidR="002D2D0E">
        <w:rPr>
          <w:rFonts w:ascii="Arial" w:hAnsi="Arial" w:cs="Arial"/>
          <w:b/>
        </w:rPr>
        <w:t>748020</w:t>
      </w:r>
    </w:p>
    <w:p w14:paraId="3612160E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6EE4D78F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5C2E8195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7F2E1C0C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6CD290D0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650A606A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5A21AF3A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594C336A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5B5D4033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2374C470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51A0C358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1F72EBD3" w14:textId="77777777" w:rsidR="00DB14E0" w:rsidRDefault="00DB14E0" w:rsidP="00DB14E0">
      <w:pPr>
        <w:ind w:left="360" w:firstLine="720"/>
        <w:jc w:val="center"/>
        <w:rPr>
          <w:rFonts w:ascii="Arial" w:hAnsi="Arial" w:cs="Arial"/>
          <w:bCs/>
          <w:sz w:val="22"/>
          <w:szCs w:val="22"/>
        </w:rPr>
      </w:pPr>
    </w:p>
    <w:p w14:paraId="7A9CBC01" w14:textId="135609CD" w:rsidR="002D2D0E" w:rsidRPr="000F3BA6" w:rsidRDefault="002D2D0E" w:rsidP="002D2D0E">
      <w:pPr>
        <w:pStyle w:val="NoSpacing"/>
        <w:rPr>
          <w:b/>
        </w:rPr>
      </w:pPr>
      <w:r>
        <w:rPr>
          <w:rFonts w:ascii="Arial" w:eastAsia="Times New Roman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BEBA30" wp14:editId="2EEFCE2D">
                <wp:simplePos x="0" y="0"/>
                <wp:positionH relativeFrom="column">
                  <wp:posOffset>38100</wp:posOffset>
                </wp:positionH>
                <wp:positionV relativeFrom="paragraph">
                  <wp:posOffset>152400</wp:posOffset>
                </wp:positionV>
                <wp:extent cx="1733550" cy="1438275"/>
                <wp:effectExtent l="0" t="0" r="0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1438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C4AA575" w14:textId="2DABEE9E" w:rsidR="002D2D0E" w:rsidRPr="00B52E74" w:rsidRDefault="002D2D0E" w:rsidP="002D2D0E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EBA3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pt;margin-top:12pt;width:136.5pt;height:1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YhQQIAAIEEAAAOAAAAZHJzL2Uyb0RvYy54bWysVE2P2jAQvVfqf7B8L+Fz2UaEFWVFVQnt&#10;rgTVno3jgCXb49qGhP76jp3A0m1PVS/O2DN+nnlvJrOHRityEs5LMAUd9PqUCMOhlGZf0O/b1ad7&#10;SnxgpmQKjCjoWXj6MP/4YVbbXAzhAKoUjiCI8XltC3oIweZZ5vlBaOZ7YIVBZwVOs4Bbt89Kx2pE&#10;1yob9vt3WQ2utA648B5PH1snnSf8qhI8PFeVF4GogmJuIa0urbu4ZvMZy/eO2YPkXRrsH7LQTBp8&#10;9Ar1yAIjRyf/gNKSO/BQhR4HnUFVSS5SDVjNoP+ums2BWZFqQXK8vdLk/x8sfzq9OCJL1I4SwzRK&#10;tBVNIF+gIYPITm19jkEbi2GhweMY2Z17PIxFN5XT8YvlEPQjz+crtxGMx0vT0WgyQRdH32A8uh9O&#10;JxEne7tunQ9fBWgSjYI6FC9xyk5rH9rQS0h8zYOS5UoqlTaxYcRSOXJiKLUKKUkE/y1KGVIX9G6E&#10;ecRLBuL1FlkZzCUW2xYVrdDsmo6aruAdlGfkwUHbR97ylcRc18yHF+awcbA+HIbwjEulAN+CzqLk&#10;AO7n385jPOqJXkpqbMSC+h9H5gQl6ptBpT8PxuPYuWkznkyHuHG3nt2txxz1EpAAVBOzS2aMD+pi&#10;Vg70K87MIr6KLmY4vl3QcDGXoR0PnDkuFosUhL1qWVibjeUROnIXldg2r8zZTq6ASj/BpWVZ/k61&#10;NrZlfXEMUMkkaeS5ZbWjH/s8NUU3k3GQbvcp6u3PMf8FAAD//wMAUEsDBBQABgAIAAAAIQB4OiAQ&#10;3wAAAAgBAAAPAAAAZHJzL2Rvd25yZXYueG1sTI9BT8MwDIXvSPsPkSdxQSylo9soTSeEgEncWIGJ&#10;W9aYtqJxqiZry7/HnODkZz3r+XvZdrKtGLD3jSMFV4sIBFLpTEOVgtfi8XIDwgdNRreOUME3etjm&#10;s7NMp8aN9ILDPlSCQ8inWkEdQpdK6csarfYL1yGx9+l6qwOvfSVNr0cOt62Mo2glrW6IP9S6w/sa&#10;y6/9ySr4uKgOz356ehuXybJ72A3F+t0USp3Pp7tbEAGn8HcMv/iMDjkzHd2JjBetghU3CQria55s&#10;x+sbFkcWSZSAzDP5v0D+AwAA//8DAFBLAQItABQABgAIAAAAIQC2gziS/gAAAOEBAAATAAAAAAAA&#10;AAAAAAAAAAAAAABbQ29udGVudF9UeXBlc10ueG1sUEsBAi0AFAAGAAgAAAAhADj9If/WAAAAlAEA&#10;AAsAAAAAAAAAAAAAAAAALwEAAF9yZWxzLy5yZWxzUEsBAi0AFAAGAAgAAAAhAHuCZiFBAgAAgQQA&#10;AA4AAAAAAAAAAAAAAAAALgIAAGRycy9lMm9Eb2MueG1sUEsBAi0AFAAGAAgAAAAhAHg6IBDfAAAA&#10;CAEAAA8AAAAAAAAAAAAAAAAAmwQAAGRycy9kb3ducmV2LnhtbFBLBQYAAAAABAAEAPMAAACnBQAA&#10;AAA=&#10;" fillcolor="white [3201]" stroked="f" strokeweight=".5pt">
                <v:textbox>
                  <w:txbxContent>
                    <w:p w14:paraId="7C4AA575" w14:textId="2DABEE9E" w:rsidR="002D2D0E" w:rsidRPr="00B52E74" w:rsidRDefault="002D2D0E" w:rsidP="002D2D0E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br/>
      </w:r>
    </w:p>
    <w:p w14:paraId="69E5618E" w14:textId="66C2CC5F" w:rsidR="002D2D0E" w:rsidRDefault="002D2D0E" w:rsidP="002D2D0E">
      <w:pPr>
        <w:pStyle w:val="NoSpacing"/>
        <w:jc w:val="center"/>
        <w:rPr>
          <w:b/>
        </w:rPr>
      </w:pPr>
      <w:r>
        <w:rPr>
          <w:rFonts w:ascii="Arial" w:eastAsia="Times New Roman" w:hAnsi="Arial" w:cs="Arial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5D72D7" wp14:editId="2BD7E6B1">
                <wp:simplePos x="0" y="0"/>
                <wp:positionH relativeFrom="column">
                  <wp:posOffset>1691640</wp:posOffset>
                </wp:positionH>
                <wp:positionV relativeFrom="paragraph">
                  <wp:posOffset>180975</wp:posOffset>
                </wp:positionV>
                <wp:extent cx="4124325" cy="1127760"/>
                <wp:effectExtent l="0" t="0" r="9525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432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35886A" w14:textId="77777777" w:rsidR="002D2D0E" w:rsidRPr="004662EC" w:rsidRDefault="002D2D0E" w:rsidP="002D2D0E">
                            <w:pPr>
                              <w:pStyle w:val="NoSpacing"/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4662EC">
                              <w:rPr>
                                <w:b/>
                                <w:sz w:val="36"/>
                                <w:szCs w:val="36"/>
                              </w:rPr>
                              <w:t>Ellensburg Arts Commission Agenda</w:t>
                            </w:r>
                          </w:p>
                          <w:p w14:paraId="11BF1CB5" w14:textId="77777777" w:rsidR="002D2D0E" w:rsidRDefault="002D2D0E" w:rsidP="002D2D0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Regular Meeting</w:t>
                            </w:r>
                          </w:p>
                          <w:p w14:paraId="6BBD0931" w14:textId="77777777" w:rsidR="002D2D0E" w:rsidRDefault="002D2D0E" w:rsidP="002D2D0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Thursday, October 8, 2020 4:00 pm</w:t>
                            </w:r>
                          </w:p>
                          <w:p w14:paraId="4E169AE8" w14:textId="4FF3B4A8" w:rsidR="002D2D0E" w:rsidRDefault="00F5179D" w:rsidP="002D2D0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  <w:hyperlink r:id="rId10" w:history="1">
                              <w:r w:rsidR="002D2D0E" w:rsidRPr="00F5179D">
                                <w:rPr>
                                  <w:rStyle w:val="Hyperlink"/>
                                  <w:b/>
                                </w:rPr>
                                <w:t>ZOOM Link</w:t>
                              </w:r>
                            </w:hyperlink>
                          </w:p>
                          <w:p w14:paraId="544184BB" w14:textId="77777777" w:rsidR="002D2D0E" w:rsidRPr="000F3BA6" w:rsidRDefault="002D2D0E" w:rsidP="002D2D0E">
                            <w:pPr>
                              <w:pStyle w:val="NoSpacing"/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08DDA97" w14:textId="77777777" w:rsidR="002D2D0E" w:rsidRDefault="002D2D0E" w:rsidP="002D2D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D72D7" id="Text Box 3" o:spid="_x0000_s1027" type="#_x0000_t202" style="position:absolute;left:0;text-align:left;margin-left:133.2pt;margin-top:14.25pt;width:324.7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1mLRAIAAHoEAAAOAAAAZHJzL2Uyb0RvYy54bWysVEuP2jAQvlfqf7B8LyHhsduIsKKsqCqh&#10;3ZWg2rNxHLDkeFzbkNBf37ETWLrtqerFGc+M5/F9M5k9tLUiJ2GdBF3QdDCkRGgOpdT7gn7frj7d&#10;U+I80yVToEVBz8LRh/nHD7PG5CKDA6hSWIJBtMsbU9CD9yZPEscPomZuAEZoNFZga+bxavdJaVmD&#10;0WuVZMPhNGnAlsYCF86h9rEz0nmMX1WC++eqcsITVVCszcfTxnMXzmQ+Y/neMnOQvC+D/UMVNZMa&#10;k15DPTLPyNHKP0LVkltwUPkBhzqBqpJcxB6wm3T4rpvNgRkRe0FwnLnC5P5fWP50erFElgUdUaJZ&#10;jRRtRevJF2jJKKDTGJej08agm29RjSxf9A6Voem2snX4YjsE7Yjz+YptCMZROU6z8SibUMLRlqbZ&#10;3d00op+8PTfW+a8CahKEglokL2LKTmvnsRR0vbiEbA6ULFdSqXgJAyOWypITQ6qVj0Xii9+8lCZN&#10;QaejyTAG1hCed5GVxgSh2a6pIPl21/YI7KA8IwAWugFyhq8kFrlmzr8wixODPeMW+Gc8KgWYBHqJ&#10;kgPYn3/TB38kEq2UNDiBBXU/jswKStQ3jRR/TsfjMLLxMp7cZXixt5bdrUUf6yVg5ynum+FRDP5e&#10;XcTKQv2Ky7IIWdHENMfcBfUXcem7vcBl42KxiE44pIb5td4YHkIHpAMF2/aVWdPz5JHiJ7jMKsvf&#10;0dX5hpcaFkcPlYxcBoA7VHvcccAjxf0yhg26vUevt1/G/BcAAAD//wMAUEsDBBQABgAIAAAAIQBd&#10;fqKO4QAAAAoBAAAPAAAAZHJzL2Rvd25yZXYueG1sTI9NT4NAEIbvJv6HzZh4MXahFWyRpTFGbeLN&#10;4ke8bdkRiOwsYbeA/97xpLf5ePLOM/l2tp0YcfCtIwXxIgKBVDnTUq3gpXy4XIPwQZPRnSNU8I0e&#10;tsXpSa4z4yZ6xnEfasEh5DOtoAmhz6T0VYNW+4XrkXj36QarA7dDLc2gJw63nVxGUSqtbokvNLrH&#10;uwarr/3RKvi4qN+f/Pz4Oq2SVX+/G8vrN1MqdX42396ACDiHPxh+9VkdCnY6uCMZLzoFyzS9YpSL&#10;dQKCgU2cbEAceBClMcgil/9fKH4AAAD//wMAUEsBAi0AFAAGAAgAAAAhALaDOJL+AAAA4QEAABMA&#10;AAAAAAAAAAAAAAAAAAAAAFtDb250ZW50X1R5cGVzXS54bWxQSwECLQAUAAYACAAAACEAOP0h/9YA&#10;AACUAQAACwAAAAAAAAAAAAAAAAAvAQAAX3JlbHMvLnJlbHNQSwECLQAUAAYACAAAACEAJodZi0QC&#10;AAB6BAAADgAAAAAAAAAAAAAAAAAuAgAAZHJzL2Uyb0RvYy54bWxQSwECLQAUAAYACAAAACEAXX6i&#10;juEAAAAKAQAADwAAAAAAAAAAAAAAAACeBAAAZHJzL2Rvd25yZXYueG1sUEsFBgAAAAAEAAQA8wAA&#10;AKwFAAAAAA==&#10;" fillcolor="white [3201]" stroked="f" strokeweight=".5pt">
                <v:textbox>
                  <w:txbxContent>
                    <w:p w14:paraId="2535886A" w14:textId="77777777" w:rsidR="002D2D0E" w:rsidRPr="004662EC" w:rsidRDefault="002D2D0E" w:rsidP="002D2D0E">
                      <w:pPr>
                        <w:pStyle w:val="NoSpacing"/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4662EC">
                        <w:rPr>
                          <w:b/>
                          <w:sz w:val="36"/>
                          <w:szCs w:val="36"/>
                        </w:rPr>
                        <w:t>Ellensburg Arts Commission Agenda</w:t>
                      </w:r>
                    </w:p>
                    <w:p w14:paraId="11BF1CB5" w14:textId="77777777" w:rsidR="002D2D0E" w:rsidRDefault="002D2D0E" w:rsidP="002D2D0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Regular Meeting</w:t>
                      </w:r>
                    </w:p>
                    <w:p w14:paraId="6BBD0931" w14:textId="77777777" w:rsidR="002D2D0E" w:rsidRDefault="002D2D0E" w:rsidP="002D2D0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Thursday, October 8, 2020 4:00 pm</w:t>
                      </w:r>
                    </w:p>
                    <w:p w14:paraId="4E169AE8" w14:textId="4FF3B4A8" w:rsidR="002D2D0E" w:rsidRDefault="00F5179D" w:rsidP="002D2D0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  <w:hyperlink r:id="rId11" w:history="1">
                        <w:r w:rsidR="002D2D0E" w:rsidRPr="00F5179D">
                          <w:rPr>
                            <w:rStyle w:val="Hyperlink"/>
                            <w:b/>
                          </w:rPr>
                          <w:t>ZOOM Link</w:t>
                        </w:r>
                      </w:hyperlink>
                    </w:p>
                    <w:p w14:paraId="544184BB" w14:textId="77777777" w:rsidR="002D2D0E" w:rsidRPr="000F3BA6" w:rsidRDefault="002D2D0E" w:rsidP="002D2D0E">
                      <w:pPr>
                        <w:pStyle w:val="NoSpacing"/>
                        <w:jc w:val="center"/>
                        <w:rPr>
                          <w:b/>
                        </w:rPr>
                      </w:pPr>
                    </w:p>
                    <w:p w14:paraId="708DDA97" w14:textId="77777777" w:rsidR="002D2D0E" w:rsidRDefault="002D2D0E" w:rsidP="002D2D0E"/>
                  </w:txbxContent>
                </v:textbox>
              </v:shape>
            </w:pict>
          </mc:Fallback>
        </mc:AlternateContent>
      </w:r>
    </w:p>
    <w:p w14:paraId="1FDC73B5" w14:textId="2804E578" w:rsidR="002D2D0E" w:rsidRDefault="002D2D0E" w:rsidP="002D2D0E">
      <w:pPr>
        <w:pStyle w:val="NoSpacing"/>
      </w:pPr>
      <w:r w:rsidRPr="00B52E74">
        <w:rPr>
          <w:noProof/>
          <w:color w:val="FFFFFF" w:themeColor="background1"/>
          <w14:textFill>
            <w14:noFill/>
          </w14:textFill>
        </w:rPr>
        <w:drawing>
          <wp:inline distT="0" distB="0" distL="0" distR="0" wp14:anchorId="3CAC3D48" wp14:editId="36B7BA6A">
            <wp:extent cx="1219200" cy="122072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llensburg Arts Commission Logo 2018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681" cy="1237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br/>
      </w:r>
    </w:p>
    <w:p w14:paraId="5E3FA558" w14:textId="5CEA0719" w:rsidR="002D2D0E" w:rsidRDefault="002D2D0E" w:rsidP="002D2D0E">
      <w:pPr>
        <w:pStyle w:val="NoSpacing"/>
      </w:pPr>
    </w:p>
    <w:p w14:paraId="4AB6FCC1" w14:textId="77777777" w:rsidR="002D2D0E" w:rsidRDefault="002D2D0E" w:rsidP="002D2D0E">
      <w:pPr>
        <w:pStyle w:val="NoSpacing"/>
        <w:spacing w:line="360" w:lineRule="auto"/>
      </w:pPr>
      <w:r w:rsidRPr="004E4CE0">
        <w:t>Call To Order</w:t>
      </w:r>
      <w:r>
        <w:t xml:space="preserve"> – attendance/excused absence requests</w:t>
      </w:r>
    </w:p>
    <w:p w14:paraId="5C4F24F1" w14:textId="77777777" w:rsidR="0049300D" w:rsidRDefault="002D2D0E" w:rsidP="0049300D">
      <w:pPr>
        <w:pStyle w:val="NoSpacing"/>
        <w:rPr>
          <w:sz w:val="32"/>
        </w:rPr>
      </w:pPr>
      <w:r w:rsidRPr="004E4CE0">
        <w:t>Welcome Guests</w:t>
      </w:r>
    </w:p>
    <w:p w14:paraId="75420D8E" w14:textId="7E96051D" w:rsidR="002D2D0E" w:rsidRPr="0049300D" w:rsidRDefault="002D2D0E" w:rsidP="0049300D">
      <w:pPr>
        <w:pStyle w:val="NoSpacing"/>
        <w:rPr>
          <w:sz w:val="32"/>
        </w:rPr>
      </w:pPr>
      <w:r>
        <w:t>Approve Agenda</w:t>
      </w:r>
    </w:p>
    <w:p w14:paraId="020EFEEB" w14:textId="77777777" w:rsidR="002D2D0E" w:rsidRDefault="002D2D0E" w:rsidP="0049300D">
      <w:pPr>
        <w:pStyle w:val="NoSpacing"/>
      </w:pPr>
      <w:r>
        <w:t>Citizen Comment on Non-Agenda Items (limit to three (3) minutes each)</w:t>
      </w:r>
    </w:p>
    <w:p w14:paraId="14563A71" w14:textId="77777777" w:rsidR="002D2D0E" w:rsidRDefault="002D2D0E" w:rsidP="0049300D">
      <w:pPr>
        <w:pStyle w:val="NoSpacing"/>
      </w:pPr>
      <w:r>
        <w:t>Guest Speaker/Presenter/</w:t>
      </w:r>
      <w:r w:rsidRPr="004E4CE0">
        <w:t>Correspond</w:t>
      </w:r>
      <w:r>
        <w:t>e</w:t>
      </w:r>
      <w:r w:rsidRPr="004E4CE0">
        <w:t>nce</w:t>
      </w:r>
      <w:r>
        <w:t xml:space="preserve"> </w:t>
      </w:r>
    </w:p>
    <w:p w14:paraId="41AD2543" w14:textId="77777777" w:rsidR="002D2D0E" w:rsidRDefault="002D2D0E" w:rsidP="0049300D">
      <w:pPr>
        <w:pStyle w:val="NoSpacing"/>
      </w:pPr>
      <w:r w:rsidRPr="004E4CE0">
        <w:t>Approve</w:t>
      </w:r>
      <w:r>
        <w:t xml:space="preserve"> September 17, 2020 Minutes</w:t>
      </w:r>
    </w:p>
    <w:p w14:paraId="1E9833CF" w14:textId="77777777" w:rsidR="0049300D" w:rsidRDefault="0049300D" w:rsidP="002D2D0E">
      <w:pPr>
        <w:pStyle w:val="NoSpacing"/>
      </w:pPr>
    </w:p>
    <w:p w14:paraId="2A7B4A17" w14:textId="1423058A" w:rsidR="002D2D0E" w:rsidRDefault="002D2D0E" w:rsidP="002D2D0E">
      <w:pPr>
        <w:pStyle w:val="NoSpacing"/>
      </w:pPr>
      <w:r w:rsidRPr="004E4CE0">
        <w:t>Budget/Financial Report</w:t>
      </w:r>
    </w:p>
    <w:p w14:paraId="56D62A86" w14:textId="77777777" w:rsidR="002D2D0E" w:rsidRDefault="002D2D0E" w:rsidP="002D2D0E">
      <w:pPr>
        <w:pStyle w:val="NoSpacing"/>
      </w:pPr>
    </w:p>
    <w:p w14:paraId="712A2C2C" w14:textId="77777777" w:rsidR="002D2D0E" w:rsidRDefault="002D2D0E" w:rsidP="002D2D0E">
      <w:pPr>
        <w:pStyle w:val="NoSpacing"/>
      </w:pPr>
      <w:r>
        <w:t>New Business</w:t>
      </w:r>
    </w:p>
    <w:p w14:paraId="130B0198" w14:textId="77777777" w:rsidR="00F5179D" w:rsidRPr="00F5179D" w:rsidRDefault="00F5179D" w:rsidP="00F5179D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napToGrid/>
          <w:szCs w:val="24"/>
        </w:rPr>
      </w:pPr>
      <w:r w:rsidRPr="00F5179D">
        <w:rPr>
          <w:rFonts w:asciiTheme="minorHAnsi" w:hAnsiTheme="minorHAnsi" w:cstheme="minorHAnsi"/>
          <w:bCs/>
          <w:szCs w:val="24"/>
        </w:rPr>
        <w:t xml:space="preserve">Website updates/changes: </w:t>
      </w:r>
    </w:p>
    <w:p w14:paraId="2848D154" w14:textId="54CC5BC1" w:rsidR="00F5179D" w:rsidRPr="00F5179D" w:rsidRDefault="00F5179D" w:rsidP="00F5179D">
      <w:pPr>
        <w:pStyle w:val="ListParagraph"/>
        <w:ind w:left="1080"/>
        <w:rPr>
          <w:rFonts w:asciiTheme="minorHAnsi" w:hAnsiTheme="minorHAnsi" w:cstheme="minorHAnsi"/>
          <w:szCs w:val="24"/>
        </w:rPr>
      </w:pPr>
      <w:r w:rsidRPr="00F5179D">
        <w:rPr>
          <w:rFonts w:asciiTheme="minorHAnsi" w:hAnsiTheme="minorHAnsi" w:cstheme="minorHAnsi"/>
          <w:szCs w:val="24"/>
        </w:rPr>
        <w:t xml:space="preserve">How can we use this platform better to promote the arts, artists, </w:t>
      </w:r>
      <w:proofErr w:type="gramStart"/>
      <w:r w:rsidRPr="00F5179D">
        <w:rPr>
          <w:rFonts w:asciiTheme="minorHAnsi" w:hAnsiTheme="minorHAnsi" w:cstheme="minorHAnsi"/>
          <w:szCs w:val="24"/>
        </w:rPr>
        <w:t>the</w:t>
      </w:r>
      <w:proofErr w:type="gramEnd"/>
      <w:r w:rsidRPr="00F5179D">
        <w:rPr>
          <w:rFonts w:asciiTheme="minorHAnsi" w:hAnsiTheme="minorHAnsi" w:cstheme="minorHAnsi"/>
          <w:szCs w:val="24"/>
        </w:rPr>
        <w:t xml:space="preserve"> work of the Commission? The application and call are difficult to find, Carolyn is still listed as our contact, </w:t>
      </w:r>
    </w:p>
    <w:p w14:paraId="79ED777C" w14:textId="676DBA83" w:rsidR="002D2D0E" w:rsidRPr="0020466B" w:rsidRDefault="00F5179D" w:rsidP="0020466B">
      <w:pPr>
        <w:pStyle w:val="ListParagraph"/>
        <w:spacing w:after="160" w:line="254" w:lineRule="auto"/>
        <w:ind w:left="1080"/>
        <w:rPr>
          <w:rFonts w:asciiTheme="minorHAnsi" w:hAnsiTheme="minorHAnsi" w:cstheme="minorHAnsi"/>
          <w:szCs w:val="24"/>
        </w:rPr>
      </w:pPr>
      <w:r w:rsidRPr="00F5179D">
        <w:rPr>
          <w:rFonts w:asciiTheme="minorHAnsi" w:hAnsiTheme="minorHAnsi" w:cstheme="minorHAnsi"/>
          <w:szCs w:val="24"/>
        </w:rPr>
        <w:t>Updating rosters – the ones listed are from 2018. If no changes, at least remove date??</w:t>
      </w:r>
    </w:p>
    <w:p w14:paraId="260DD8A5" w14:textId="77777777" w:rsidR="002D2D0E" w:rsidRDefault="002D2D0E" w:rsidP="002D2D0E">
      <w:pPr>
        <w:pStyle w:val="NoSpacing"/>
      </w:pPr>
      <w:r w:rsidRPr="004E4CE0">
        <w:t>Old Business</w:t>
      </w:r>
    </w:p>
    <w:p w14:paraId="50EE1248" w14:textId="77777777" w:rsidR="00F5179D" w:rsidRDefault="002D2D0E" w:rsidP="002D2D0E">
      <w:pPr>
        <w:pStyle w:val="NoSpacing"/>
        <w:numPr>
          <w:ilvl w:val="0"/>
          <w:numId w:val="15"/>
        </w:numPr>
      </w:pPr>
      <w:r>
        <w:t xml:space="preserve">Creative Sector Grant- </w:t>
      </w:r>
    </w:p>
    <w:p w14:paraId="199F8D11" w14:textId="3B01F2CC" w:rsidR="00F5179D" w:rsidRDefault="00F5179D" w:rsidP="00F5179D">
      <w:pPr>
        <w:pStyle w:val="NoSpacing"/>
        <w:numPr>
          <w:ilvl w:val="1"/>
          <w:numId w:val="15"/>
        </w:numPr>
      </w:pPr>
      <w:r>
        <w:t>Grant Contracts and Reimbursement form- completed</w:t>
      </w:r>
    </w:p>
    <w:p w14:paraId="7C3CEA82" w14:textId="54F29A48" w:rsidR="002D2D0E" w:rsidRDefault="002D2D0E" w:rsidP="00F5179D">
      <w:pPr>
        <w:pStyle w:val="NoSpacing"/>
        <w:numPr>
          <w:ilvl w:val="1"/>
          <w:numId w:val="15"/>
        </w:numPr>
      </w:pPr>
      <w:r>
        <w:t xml:space="preserve">Unfunded applications </w:t>
      </w:r>
      <w:r w:rsidR="00F5179D">
        <w:t>–</w:t>
      </w:r>
      <w:r>
        <w:t xml:space="preserve"> Kirsten</w:t>
      </w:r>
    </w:p>
    <w:p w14:paraId="0757EE22" w14:textId="378A3BC5" w:rsidR="00F5179D" w:rsidRDefault="00F5179D" w:rsidP="00F5179D">
      <w:pPr>
        <w:pStyle w:val="NoSpacing"/>
        <w:numPr>
          <w:ilvl w:val="0"/>
          <w:numId w:val="15"/>
        </w:numPr>
      </w:pPr>
      <w:r>
        <w:t>Bus Shelters - Alex</w:t>
      </w:r>
    </w:p>
    <w:p w14:paraId="6B7C139B" w14:textId="77777777" w:rsidR="0049300D" w:rsidRDefault="0049300D" w:rsidP="002D2D0E">
      <w:pPr>
        <w:pStyle w:val="NoSpacing"/>
      </w:pPr>
    </w:p>
    <w:p w14:paraId="47FD82C0" w14:textId="50085A46" w:rsidR="002D2D0E" w:rsidRPr="004E4CE0" w:rsidRDefault="002D2D0E" w:rsidP="002D2D0E">
      <w:pPr>
        <w:pStyle w:val="NoSpacing"/>
      </w:pPr>
      <w:r>
        <w:t>Subcommittee Business</w:t>
      </w:r>
    </w:p>
    <w:p w14:paraId="638DCD99" w14:textId="1BEDB560" w:rsidR="002D2D0E" w:rsidRDefault="002D2D0E" w:rsidP="002D2D0E">
      <w:pPr>
        <w:pStyle w:val="NoSpacing"/>
        <w:numPr>
          <w:ilvl w:val="0"/>
          <w:numId w:val="11"/>
        </w:numPr>
      </w:pPr>
      <w:r>
        <w:t xml:space="preserve">Funding – Jerry, </w:t>
      </w:r>
      <w:proofErr w:type="spellStart"/>
      <w:r>
        <w:t>Arlein</w:t>
      </w:r>
      <w:proofErr w:type="spellEnd"/>
      <w:r>
        <w:t>, Cassandra</w:t>
      </w:r>
    </w:p>
    <w:p w14:paraId="0953E118" w14:textId="3FDA7E35" w:rsidR="00F5179D" w:rsidRDefault="00F5179D" w:rsidP="00F5179D">
      <w:pPr>
        <w:pStyle w:val="NoSpacing"/>
        <w:ind w:left="1080"/>
      </w:pPr>
      <w:r>
        <w:rPr>
          <w:b/>
          <w:bCs/>
        </w:rPr>
        <w:t>Grant application</w:t>
      </w:r>
      <w:r>
        <w:t xml:space="preserve"> - how was it marketed? Have we had any submissions? Jerry, were you able to create an email list from prior years grant applications?</w:t>
      </w:r>
    </w:p>
    <w:p w14:paraId="52155C38" w14:textId="0E1EEEE1" w:rsidR="002D2D0E" w:rsidRDefault="002D2D0E" w:rsidP="002D2D0E">
      <w:pPr>
        <w:pStyle w:val="NoSpacing"/>
        <w:numPr>
          <w:ilvl w:val="0"/>
          <w:numId w:val="11"/>
        </w:numPr>
      </w:pPr>
      <w:r>
        <w:t>Public Art – Monica, Jerry, Alex</w:t>
      </w:r>
    </w:p>
    <w:p w14:paraId="53BEF4B2" w14:textId="4166F897" w:rsidR="007753D3" w:rsidRDefault="007753D3" w:rsidP="007753D3">
      <w:pPr>
        <w:pStyle w:val="NoSpacing"/>
        <w:numPr>
          <w:ilvl w:val="1"/>
          <w:numId w:val="11"/>
        </w:numPr>
      </w:pPr>
      <w:r>
        <w:t>City Art Collection (inventory, online, app)</w:t>
      </w:r>
    </w:p>
    <w:p w14:paraId="187FB0EE" w14:textId="77777777" w:rsidR="002D2D0E" w:rsidRDefault="002D2D0E" w:rsidP="002D2D0E">
      <w:pPr>
        <w:pStyle w:val="NoSpacing"/>
        <w:numPr>
          <w:ilvl w:val="0"/>
          <w:numId w:val="11"/>
        </w:numPr>
      </w:pPr>
      <w:r>
        <w:t>Advocacy/Public Relations – Monica, Cassandra, Brian</w:t>
      </w:r>
    </w:p>
    <w:p w14:paraId="75B3531B" w14:textId="265B9744" w:rsidR="002D2D0E" w:rsidRDefault="002D2D0E" w:rsidP="002D2D0E">
      <w:pPr>
        <w:pStyle w:val="NoSpacing"/>
        <w:numPr>
          <w:ilvl w:val="0"/>
          <w:numId w:val="11"/>
        </w:numPr>
      </w:pPr>
      <w:r>
        <w:t>Art Walk – Laura</w:t>
      </w:r>
    </w:p>
    <w:p w14:paraId="22C6E073" w14:textId="5F324893" w:rsidR="007753D3" w:rsidRDefault="007753D3" w:rsidP="007753D3">
      <w:pPr>
        <w:pStyle w:val="NoSpacing"/>
        <w:numPr>
          <w:ilvl w:val="1"/>
          <w:numId w:val="11"/>
        </w:numPr>
      </w:pPr>
      <w:r>
        <w:t>2020 update – fee rollover notices have been mailed</w:t>
      </w:r>
    </w:p>
    <w:p w14:paraId="56C34D08" w14:textId="0E619928" w:rsidR="007753D3" w:rsidRDefault="007753D3" w:rsidP="007753D3">
      <w:pPr>
        <w:pStyle w:val="NoSpacing"/>
        <w:numPr>
          <w:ilvl w:val="1"/>
          <w:numId w:val="11"/>
        </w:numPr>
      </w:pPr>
      <w:r>
        <w:t>2021 future plans</w:t>
      </w:r>
    </w:p>
    <w:p w14:paraId="7B8818EF" w14:textId="77777777" w:rsidR="002D2D0E" w:rsidRDefault="002D2D0E" w:rsidP="002D2D0E">
      <w:pPr>
        <w:pStyle w:val="NoSpacing"/>
      </w:pPr>
      <w:r>
        <w:t xml:space="preserve"> </w:t>
      </w:r>
    </w:p>
    <w:p w14:paraId="2F3178D8" w14:textId="77777777" w:rsidR="002D2D0E" w:rsidRPr="004E4CE0" w:rsidRDefault="002D2D0E" w:rsidP="002D2D0E">
      <w:pPr>
        <w:pStyle w:val="NoSpacing"/>
      </w:pPr>
    </w:p>
    <w:p w14:paraId="17F5BF3A" w14:textId="77777777" w:rsidR="002D2D0E" w:rsidRPr="004E4CE0" w:rsidRDefault="002D2D0E" w:rsidP="002D2D0E">
      <w:pPr>
        <w:pStyle w:val="NoSpacing"/>
      </w:pPr>
      <w:r w:rsidRPr="004E4CE0">
        <w:t xml:space="preserve">Unscheduled Business </w:t>
      </w:r>
    </w:p>
    <w:p w14:paraId="5FDA1ED4" w14:textId="53E2A3BA" w:rsidR="002D2D0E" w:rsidRDefault="002D2D0E" w:rsidP="002D2D0E">
      <w:pPr>
        <w:pStyle w:val="NoSpacing"/>
      </w:pPr>
      <w:r w:rsidRPr="004E4CE0">
        <w:t>Announcements</w:t>
      </w:r>
      <w:r>
        <w:t xml:space="preserve"> </w:t>
      </w:r>
    </w:p>
    <w:p w14:paraId="48F35810" w14:textId="38AFE5EC" w:rsidR="002D2D0E" w:rsidRDefault="002D2D0E" w:rsidP="002D2D0E">
      <w:pPr>
        <w:pStyle w:val="NoSpacing"/>
      </w:pPr>
      <w:bookmarkStart w:id="0" w:name="_GoBack"/>
      <w:bookmarkEnd w:id="0"/>
      <w:r w:rsidRPr="004E4CE0">
        <w:t>Next Meeting will be held</w:t>
      </w:r>
      <w:r>
        <w:t>: November 12, 2020</w:t>
      </w:r>
    </w:p>
    <w:p w14:paraId="3A863B79" w14:textId="77777777" w:rsidR="002D2D0E" w:rsidRDefault="002D2D0E" w:rsidP="002D2D0E">
      <w:pPr>
        <w:pStyle w:val="NoSpacing"/>
      </w:pPr>
    </w:p>
    <w:p w14:paraId="4AA46CBE" w14:textId="7597A8D5" w:rsidR="002D2D0E" w:rsidRPr="0039487F" w:rsidRDefault="002D2D0E" w:rsidP="002D2D0E">
      <w:pPr>
        <w:pStyle w:val="NoSpacing"/>
        <w:rPr>
          <w:b/>
          <w:i/>
        </w:rPr>
        <w:sectPr w:rsidR="002D2D0E" w:rsidRPr="0039487F" w:rsidSect="002C4FE4">
          <w:pgSz w:w="12240" w:h="15840"/>
          <w:pgMar w:top="630" w:right="1530" w:bottom="630" w:left="1800" w:header="720" w:footer="720" w:gutter="0"/>
          <w:cols w:space="720"/>
          <w:docGrid w:linePitch="360"/>
        </w:sectPr>
      </w:pPr>
      <w:r w:rsidRPr="0039487F">
        <w:rPr>
          <w:i/>
        </w:rPr>
        <w:lastRenderedPageBreak/>
        <w:t xml:space="preserve">Commissioners: Alex Eyre (Chair), Monica Miller (Vice Chair), Laura </w:t>
      </w:r>
      <w:proofErr w:type="spellStart"/>
      <w:r w:rsidRPr="0039487F">
        <w:rPr>
          <w:i/>
        </w:rPr>
        <w:t>Bobovski</w:t>
      </w:r>
      <w:proofErr w:type="spellEnd"/>
      <w:r w:rsidRPr="0039487F">
        <w:rPr>
          <w:i/>
        </w:rPr>
        <w:t xml:space="preserve">,  </w:t>
      </w:r>
      <w:r>
        <w:rPr>
          <w:i/>
        </w:rPr>
        <w:br/>
      </w:r>
      <w:proofErr w:type="spellStart"/>
      <w:r w:rsidRPr="0039487F">
        <w:rPr>
          <w:i/>
        </w:rPr>
        <w:t>Arlein</w:t>
      </w:r>
      <w:proofErr w:type="spellEnd"/>
      <w:r w:rsidRPr="0039487F">
        <w:rPr>
          <w:i/>
        </w:rPr>
        <w:t xml:space="preserve"> Anderson, Cassandra Tow</w:t>
      </w:r>
      <w:r>
        <w:rPr>
          <w:i/>
        </w:rPr>
        <w:t xml:space="preserve">n, Jerry Dougherty, Brian </w:t>
      </w:r>
      <w:proofErr w:type="spellStart"/>
      <w:r>
        <w:rPr>
          <w:i/>
        </w:rPr>
        <w:t>Koose</w:t>
      </w:r>
      <w:r w:rsidR="0049300D">
        <w:rPr>
          <w:i/>
        </w:rPr>
        <w:t>r</w:t>
      </w:r>
      <w:proofErr w:type="spellEnd"/>
    </w:p>
    <w:p w14:paraId="16CDC3DD" w14:textId="5887C172" w:rsidR="00DB14E0" w:rsidRDefault="00DB14E0" w:rsidP="0020466B">
      <w:pPr>
        <w:rPr>
          <w:rFonts w:ascii="Arial" w:hAnsi="Arial" w:cs="Arial"/>
          <w:bCs/>
          <w:sz w:val="22"/>
          <w:szCs w:val="22"/>
        </w:rPr>
      </w:pPr>
    </w:p>
    <w:sectPr w:rsidR="00DB14E0" w:rsidSect="00157653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55A94E" w14:textId="77777777" w:rsidR="00DD337D" w:rsidRDefault="00DD337D" w:rsidP="00DD337D">
      <w:r>
        <w:separator/>
      </w:r>
    </w:p>
  </w:endnote>
  <w:endnote w:type="continuationSeparator" w:id="0">
    <w:p w14:paraId="7BD08873" w14:textId="77777777" w:rsidR="00DD337D" w:rsidRDefault="00DD337D" w:rsidP="00DD3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4476818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4F0324" w14:textId="030E1E4E" w:rsidR="00DD337D" w:rsidRPr="00B87715" w:rsidRDefault="00DD337D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87715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46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B87715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20466B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4</w:t>
            </w:r>
            <w:r w:rsidRPr="00B87715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3384BA8" w14:textId="77777777" w:rsidR="00DD337D" w:rsidRPr="00DD337D" w:rsidRDefault="00DD337D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D503F" w14:textId="77777777" w:rsidR="00DD337D" w:rsidRDefault="00DD337D" w:rsidP="00DD337D">
      <w:r>
        <w:separator/>
      </w:r>
    </w:p>
  </w:footnote>
  <w:footnote w:type="continuationSeparator" w:id="0">
    <w:p w14:paraId="10CA53BA" w14:textId="77777777" w:rsidR="00DD337D" w:rsidRDefault="00DD337D" w:rsidP="00DD3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D2A9E"/>
    <w:multiLevelType w:val="hybridMultilevel"/>
    <w:tmpl w:val="55A02F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B04A8D"/>
    <w:multiLevelType w:val="hybridMultilevel"/>
    <w:tmpl w:val="8120068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4A0F69"/>
    <w:multiLevelType w:val="hybridMultilevel"/>
    <w:tmpl w:val="A204F92A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3" w15:restartNumberingAfterBreak="0">
    <w:nsid w:val="2A872CAD"/>
    <w:multiLevelType w:val="hybridMultilevel"/>
    <w:tmpl w:val="30C41C14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4" w15:restartNumberingAfterBreak="0">
    <w:nsid w:val="2B8253E3"/>
    <w:multiLevelType w:val="hybridMultilevel"/>
    <w:tmpl w:val="098A35B6"/>
    <w:lvl w:ilvl="0" w:tplc="04090019">
      <w:start w:val="1"/>
      <w:numFmt w:val="lowerLetter"/>
      <w:lvlText w:val="%1."/>
      <w:lvlJc w:val="left"/>
      <w:pPr>
        <w:ind w:left="7200" w:hanging="360"/>
      </w:pPr>
    </w:lvl>
    <w:lvl w:ilvl="1" w:tplc="04090019" w:tentative="1">
      <w:start w:val="1"/>
      <w:numFmt w:val="lowerLetter"/>
      <w:lvlText w:val="%2."/>
      <w:lvlJc w:val="left"/>
      <w:pPr>
        <w:ind w:left="7920" w:hanging="360"/>
      </w:pPr>
    </w:lvl>
    <w:lvl w:ilvl="2" w:tplc="0409001B" w:tentative="1">
      <w:start w:val="1"/>
      <w:numFmt w:val="lowerRoman"/>
      <w:lvlText w:val="%3."/>
      <w:lvlJc w:val="right"/>
      <w:pPr>
        <w:ind w:left="8640" w:hanging="180"/>
      </w:pPr>
    </w:lvl>
    <w:lvl w:ilvl="3" w:tplc="0409000F" w:tentative="1">
      <w:start w:val="1"/>
      <w:numFmt w:val="decimal"/>
      <w:lvlText w:val="%4."/>
      <w:lvlJc w:val="left"/>
      <w:pPr>
        <w:ind w:left="9360" w:hanging="360"/>
      </w:pPr>
    </w:lvl>
    <w:lvl w:ilvl="4" w:tplc="04090019" w:tentative="1">
      <w:start w:val="1"/>
      <w:numFmt w:val="lowerLetter"/>
      <w:lvlText w:val="%5."/>
      <w:lvlJc w:val="left"/>
      <w:pPr>
        <w:ind w:left="10080" w:hanging="360"/>
      </w:pPr>
    </w:lvl>
    <w:lvl w:ilvl="5" w:tplc="0409001B" w:tentative="1">
      <w:start w:val="1"/>
      <w:numFmt w:val="lowerRoman"/>
      <w:lvlText w:val="%6."/>
      <w:lvlJc w:val="right"/>
      <w:pPr>
        <w:ind w:left="10800" w:hanging="180"/>
      </w:pPr>
    </w:lvl>
    <w:lvl w:ilvl="6" w:tplc="0409000F" w:tentative="1">
      <w:start w:val="1"/>
      <w:numFmt w:val="decimal"/>
      <w:lvlText w:val="%7."/>
      <w:lvlJc w:val="left"/>
      <w:pPr>
        <w:ind w:left="11520" w:hanging="360"/>
      </w:pPr>
    </w:lvl>
    <w:lvl w:ilvl="7" w:tplc="04090019" w:tentative="1">
      <w:start w:val="1"/>
      <w:numFmt w:val="lowerLetter"/>
      <w:lvlText w:val="%8."/>
      <w:lvlJc w:val="left"/>
      <w:pPr>
        <w:ind w:left="12240" w:hanging="360"/>
      </w:pPr>
    </w:lvl>
    <w:lvl w:ilvl="8" w:tplc="04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5" w15:restartNumberingAfterBreak="0">
    <w:nsid w:val="36010112"/>
    <w:multiLevelType w:val="hybridMultilevel"/>
    <w:tmpl w:val="605637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0B44AC"/>
    <w:multiLevelType w:val="hybridMultilevel"/>
    <w:tmpl w:val="59020D78"/>
    <w:lvl w:ilvl="0" w:tplc="04090001">
      <w:start w:val="1"/>
      <w:numFmt w:val="bullet"/>
      <w:lvlText w:val=""/>
      <w:lvlJc w:val="left"/>
      <w:pPr>
        <w:ind w:left="7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9" w:hanging="360"/>
      </w:pPr>
      <w:rPr>
        <w:rFonts w:ascii="Wingdings" w:hAnsi="Wingdings" w:hint="default"/>
      </w:rPr>
    </w:lvl>
  </w:abstractNum>
  <w:abstractNum w:abstractNumId="7" w15:restartNumberingAfterBreak="0">
    <w:nsid w:val="3C0438AE"/>
    <w:multiLevelType w:val="hybridMultilevel"/>
    <w:tmpl w:val="5650ADB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DDE401F"/>
    <w:multiLevelType w:val="hybridMultilevel"/>
    <w:tmpl w:val="F42857A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49630C"/>
    <w:multiLevelType w:val="hybridMultilevel"/>
    <w:tmpl w:val="AFC478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BC69452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B48AB"/>
    <w:multiLevelType w:val="hybridMultilevel"/>
    <w:tmpl w:val="70502F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58C03AF"/>
    <w:multiLevelType w:val="hybridMultilevel"/>
    <w:tmpl w:val="755A5742"/>
    <w:lvl w:ilvl="0" w:tplc="EFD8FAB4">
      <w:start w:val="1"/>
      <w:numFmt w:val="decimal"/>
      <w:lvlText w:val="%1."/>
      <w:lvlJc w:val="left"/>
      <w:pPr>
        <w:ind w:left="3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9" w:hanging="360"/>
      </w:pPr>
    </w:lvl>
    <w:lvl w:ilvl="2" w:tplc="0409001B" w:tentative="1">
      <w:start w:val="1"/>
      <w:numFmt w:val="lowerRoman"/>
      <w:lvlText w:val="%3."/>
      <w:lvlJc w:val="right"/>
      <w:pPr>
        <w:ind w:left="1839" w:hanging="180"/>
      </w:pPr>
    </w:lvl>
    <w:lvl w:ilvl="3" w:tplc="0409000F" w:tentative="1">
      <w:start w:val="1"/>
      <w:numFmt w:val="decimal"/>
      <w:lvlText w:val="%4."/>
      <w:lvlJc w:val="left"/>
      <w:pPr>
        <w:ind w:left="2559" w:hanging="360"/>
      </w:pPr>
    </w:lvl>
    <w:lvl w:ilvl="4" w:tplc="04090019" w:tentative="1">
      <w:start w:val="1"/>
      <w:numFmt w:val="lowerLetter"/>
      <w:lvlText w:val="%5."/>
      <w:lvlJc w:val="left"/>
      <w:pPr>
        <w:ind w:left="3279" w:hanging="360"/>
      </w:pPr>
    </w:lvl>
    <w:lvl w:ilvl="5" w:tplc="0409001B" w:tentative="1">
      <w:start w:val="1"/>
      <w:numFmt w:val="lowerRoman"/>
      <w:lvlText w:val="%6."/>
      <w:lvlJc w:val="right"/>
      <w:pPr>
        <w:ind w:left="3999" w:hanging="180"/>
      </w:pPr>
    </w:lvl>
    <w:lvl w:ilvl="6" w:tplc="0409000F" w:tentative="1">
      <w:start w:val="1"/>
      <w:numFmt w:val="decimal"/>
      <w:lvlText w:val="%7."/>
      <w:lvlJc w:val="left"/>
      <w:pPr>
        <w:ind w:left="4719" w:hanging="360"/>
      </w:pPr>
    </w:lvl>
    <w:lvl w:ilvl="7" w:tplc="04090019" w:tentative="1">
      <w:start w:val="1"/>
      <w:numFmt w:val="lowerLetter"/>
      <w:lvlText w:val="%8."/>
      <w:lvlJc w:val="left"/>
      <w:pPr>
        <w:ind w:left="5439" w:hanging="360"/>
      </w:pPr>
    </w:lvl>
    <w:lvl w:ilvl="8" w:tplc="0409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2" w15:restartNumberingAfterBreak="0">
    <w:nsid w:val="69C91BC9"/>
    <w:multiLevelType w:val="hybridMultilevel"/>
    <w:tmpl w:val="4894E1A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CA7655"/>
    <w:multiLevelType w:val="hybridMultilevel"/>
    <w:tmpl w:val="E6CCDB7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B05C11"/>
    <w:multiLevelType w:val="hybridMultilevel"/>
    <w:tmpl w:val="955A2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4"/>
  </w:num>
  <w:num w:numId="5">
    <w:abstractNumId w:val="12"/>
  </w:num>
  <w:num w:numId="6">
    <w:abstractNumId w:val="11"/>
  </w:num>
  <w:num w:numId="7">
    <w:abstractNumId w:val="2"/>
  </w:num>
  <w:num w:numId="8">
    <w:abstractNumId w:val="6"/>
  </w:num>
  <w:num w:numId="9">
    <w:abstractNumId w:val="3"/>
  </w:num>
  <w:num w:numId="10">
    <w:abstractNumId w:val="14"/>
  </w:num>
  <w:num w:numId="11">
    <w:abstractNumId w:val="0"/>
  </w:num>
  <w:num w:numId="12">
    <w:abstractNumId w:val="13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5F"/>
    <w:rsid w:val="00005E07"/>
    <w:rsid w:val="000629F5"/>
    <w:rsid w:val="00093745"/>
    <w:rsid w:val="000D40C6"/>
    <w:rsid w:val="000E03B7"/>
    <w:rsid w:val="000F768D"/>
    <w:rsid w:val="0012246B"/>
    <w:rsid w:val="00141715"/>
    <w:rsid w:val="00157653"/>
    <w:rsid w:val="00157F7B"/>
    <w:rsid w:val="00192132"/>
    <w:rsid w:val="001C4609"/>
    <w:rsid w:val="001C6CFB"/>
    <w:rsid w:val="001D3564"/>
    <w:rsid w:val="001E08CA"/>
    <w:rsid w:val="001E1399"/>
    <w:rsid w:val="001E211C"/>
    <w:rsid w:val="001F6AAF"/>
    <w:rsid w:val="002017EA"/>
    <w:rsid w:val="0020466B"/>
    <w:rsid w:val="0022618D"/>
    <w:rsid w:val="002A51FF"/>
    <w:rsid w:val="002C75E2"/>
    <w:rsid w:val="002D2D0E"/>
    <w:rsid w:val="00306E6F"/>
    <w:rsid w:val="0031041F"/>
    <w:rsid w:val="003336CA"/>
    <w:rsid w:val="003437E3"/>
    <w:rsid w:val="003608F1"/>
    <w:rsid w:val="003757C4"/>
    <w:rsid w:val="0038195B"/>
    <w:rsid w:val="003D6985"/>
    <w:rsid w:val="003F349A"/>
    <w:rsid w:val="004540A1"/>
    <w:rsid w:val="00463127"/>
    <w:rsid w:val="00467ACE"/>
    <w:rsid w:val="00476345"/>
    <w:rsid w:val="0049300D"/>
    <w:rsid w:val="004A30B7"/>
    <w:rsid w:val="004B0790"/>
    <w:rsid w:val="004B2871"/>
    <w:rsid w:val="004D5CB4"/>
    <w:rsid w:val="004D7140"/>
    <w:rsid w:val="004D75B7"/>
    <w:rsid w:val="005209E1"/>
    <w:rsid w:val="00523562"/>
    <w:rsid w:val="00570F51"/>
    <w:rsid w:val="005B4466"/>
    <w:rsid w:val="005D21E3"/>
    <w:rsid w:val="005E462B"/>
    <w:rsid w:val="005E48C1"/>
    <w:rsid w:val="00606187"/>
    <w:rsid w:val="006340DD"/>
    <w:rsid w:val="00665947"/>
    <w:rsid w:val="0068384D"/>
    <w:rsid w:val="006A066B"/>
    <w:rsid w:val="006C2D39"/>
    <w:rsid w:val="00720848"/>
    <w:rsid w:val="00736C8F"/>
    <w:rsid w:val="00754A9C"/>
    <w:rsid w:val="007753D3"/>
    <w:rsid w:val="0078725F"/>
    <w:rsid w:val="007C196E"/>
    <w:rsid w:val="007C7CC5"/>
    <w:rsid w:val="007F53FC"/>
    <w:rsid w:val="00803F09"/>
    <w:rsid w:val="0083368F"/>
    <w:rsid w:val="00854602"/>
    <w:rsid w:val="00866BEC"/>
    <w:rsid w:val="00875854"/>
    <w:rsid w:val="008A4B39"/>
    <w:rsid w:val="008B3B64"/>
    <w:rsid w:val="008C0968"/>
    <w:rsid w:val="008F1A4F"/>
    <w:rsid w:val="00927A00"/>
    <w:rsid w:val="00956B22"/>
    <w:rsid w:val="00965EBD"/>
    <w:rsid w:val="00972274"/>
    <w:rsid w:val="00A200E8"/>
    <w:rsid w:val="00A32290"/>
    <w:rsid w:val="00A33AEB"/>
    <w:rsid w:val="00A44ECB"/>
    <w:rsid w:val="00A7585C"/>
    <w:rsid w:val="00AC0FF5"/>
    <w:rsid w:val="00AD09A5"/>
    <w:rsid w:val="00B13489"/>
    <w:rsid w:val="00B14007"/>
    <w:rsid w:val="00B6447C"/>
    <w:rsid w:val="00B87715"/>
    <w:rsid w:val="00BC3C46"/>
    <w:rsid w:val="00BC600D"/>
    <w:rsid w:val="00C06182"/>
    <w:rsid w:val="00C06CC9"/>
    <w:rsid w:val="00C27C26"/>
    <w:rsid w:val="00C30F00"/>
    <w:rsid w:val="00C6702D"/>
    <w:rsid w:val="00C7076D"/>
    <w:rsid w:val="00C732F0"/>
    <w:rsid w:val="00CB2264"/>
    <w:rsid w:val="00CC1331"/>
    <w:rsid w:val="00DB14E0"/>
    <w:rsid w:val="00DD337D"/>
    <w:rsid w:val="00DE1779"/>
    <w:rsid w:val="00E07C8B"/>
    <w:rsid w:val="00ED0EAC"/>
    <w:rsid w:val="00ED64A5"/>
    <w:rsid w:val="00EE1A2E"/>
    <w:rsid w:val="00EF0211"/>
    <w:rsid w:val="00EF1886"/>
    <w:rsid w:val="00F02588"/>
    <w:rsid w:val="00F13ED6"/>
    <w:rsid w:val="00F51021"/>
    <w:rsid w:val="00F5179D"/>
    <w:rsid w:val="00F71464"/>
    <w:rsid w:val="00FA48B5"/>
    <w:rsid w:val="00FB5581"/>
    <w:rsid w:val="00FC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B0BF01"/>
  <w15:chartTrackingRefBased/>
  <w15:docId w15:val="{DA9AE4D5-BD05-4F5B-8B59-A30C0A0E6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25F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78725F"/>
    <w:pPr>
      <w:keepNext/>
      <w:jc w:val="center"/>
      <w:outlineLvl w:val="2"/>
    </w:pPr>
    <w:rPr>
      <w:rFonts w:ascii="Arial" w:hAnsi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8725F"/>
    <w:rPr>
      <w:rFonts w:ascii="Arial" w:eastAsia="Times New Roman" w:hAnsi="Arial" w:cs="Times New Roman"/>
      <w:snapToGrid w:val="0"/>
      <w:sz w:val="36"/>
      <w:szCs w:val="20"/>
    </w:rPr>
  </w:style>
  <w:style w:type="paragraph" w:styleId="BodyText">
    <w:name w:val="Body Text"/>
    <w:basedOn w:val="Normal"/>
    <w:link w:val="BodyTextChar"/>
    <w:rsid w:val="0078725F"/>
    <w:pPr>
      <w:jc w:val="center"/>
    </w:pPr>
    <w:rPr>
      <w:rFonts w:ascii="Arial" w:hAnsi="Arial"/>
      <w:sz w:val="20"/>
    </w:rPr>
  </w:style>
  <w:style w:type="character" w:customStyle="1" w:styleId="BodyTextChar">
    <w:name w:val="Body Text Char"/>
    <w:basedOn w:val="DefaultParagraphFont"/>
    <w:link w:val="BodyText"/>
    <w:rsid w:val="0078725F"/>
    <w:rPr>
      <w:rFonts w:ascii="Arial" w:eastAsia="Times New Roman" w:hAnsi="Arial" w:cs="Times New Roman"/>
      <w:snapToGrid w:val="0"/>
      <w:sz w:val="20"/>
      <w:szCs w:val="20"/>
    </w:rPr>
  </w:style>
  <w:style w:type="paragraph" w:styleId="ListParagraph">
    <w:name w:val="List Paragraph"/>
    <w:basedOn w:val="Normal"/>
    <w:uiPriority w:val="1"/>
    <w:qFormat/>
    <w:rsid w:val="0078725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7872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2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264"/>
    <w:rPr>
      <w:rFonts w:ascii="Segoe UI" w:eastAsia="Times New Roman" w:hAnsi="Segoe UI" w:cs="Segoe UI"/>
      <w:snapToGrid w:val="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D33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337D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D33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37D"/>
    <w:rPr>
      <w:rFonts w:ascii="Courier New" w:eastAsia="Times New Roman" w:hAnsi="Courier New" w:cs="Times New Roman"/>
      <w:snapToGrid w:val="0"/>
      <w:sz w:val="24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B14E0"/>
    <w:pPr>
      <w:widowControl/>
    </w:pPr>
    <w:rPr>
      <w:rFonts w:ascii="Calibri" w:eastAsiaTheme="minorHAnsi" w:hAnsi="Calibri" w:cstheme="minorBidi"/>
      <w:snapToGrid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14E0"/>
    <w:rPr>
      <w:rFonts w:ascii="Calibri" w:hAnsi="Calibri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E462B"/>
    <w:rPr>
      <w:color w:val="605E5C"/>
      <w:shd w:val="clear" w:color="auto" w:fill="E1DFDD"/>
    </w:rPr>
  </w:style>
  <w:style w:type="paragraph" w:styleId="NoSpacing">
    <w:name w:val="No Spacing"/>
    <w:basedOn w:val="Normal"/>
    <w:uiPriority w:val="1"/>
    <w:qFormat/>
    <w:rsid w:val="000629F5"/>
    <w:pPr>
      <w:widowControl/>
    </w:pPr>
    <w:rPr>
      <w:rFonts w:asciiTheme="minorHAnsi" w:eastAsiaTheme="minorEastAsia" w:hAnsiTheme="minorHAnsi"/>
      <w:snapToGrid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3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s02web.zoom.us/j/83036631060?pwd=NXIwYy9PNU8zeVhra1FtQmIycFc5dz0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s02web.zoom.us/j/83036631060?pwd=NXIwYy9PNU8zeVhra1FtQmIycFc5dz0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s02web.zoom.us/j/83036631060?pwd=NXIwYy9PNU8zeVhra1FtQmIycFc5dz09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17F6-9BFC-44AD-AC27-97124527F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4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Ellensburg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Sackett</dc:creator>
  <cp:keywords/>
  <dc:description/>
  <cp:lastModifiedBy>Josephine Camarillo</cp:lastModifiedBy>
  <cp:revision>5</cp:revision>
  <cp:lastPrinted>2020-10-06T20:50:00Z</cp:lastPrinted>
  <dcterms:created xsi:type="dcterms:W3CDTF">2020-08-07T20:25:00Z</dcterms:created>
  <dcterms:modified xsi:type="dcterms:W3CDTF">2020-10-06T21:46:00Z</dcterms:modified>
</cp:coreProperties>
</file>